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EC" w:rsidRDefault="001C4FEC" w:rsidP="001C4FEC">
      <w:pPr>
        <w:pStyle w:val="caption1"/>
      </w:pPr>
      <w:r>
        <w:t>ЛЕКЦИЯ 1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1"/>
      </w:pPr>
      <w:r>
        <w:t>1. Общие вопросы проектирования автоматизированных участков и цехов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1.1. Выбор места строительства завода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Выбор региона и пункта строительства промышленных предприятий производится в соответствии со следующими требованиями: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наличие сырьевых баз и расстояния от них;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обеспеченность топливом;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наличие источника и условий электроснабжения;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наличие, состояние и возможность использования транспортных путей;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расстояние от мест потребления продукции;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наличие местных строительных материалов и рабочей силы;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близость промышленного региона и населенных пунктов;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наличие свободных площадей, пригодных для строительства завода;</w:t>
      </w:r>
    </w:p>
    <w:p w:rsidR="001C4FEC" w:rsidRDefault="001C4FEC" w:rsidP="001C4FEC">
      <w:pPr>
        <w:pStyle w:val="list2"/>
        <w:numPr>
          <w:ilvl w:val="0"/>
          <w:numId w:val="1"/>
        </w:numPr>
        <w:ind w:firstLine="400"/>
      </w:pPr>
      <w:r>
        <w:t>благоприятные гидрометеорологические и климатические условия.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1.2. Производственное деление завода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Состав завода определяется:</w:t>
      </w:r>
    </w:p>
    <w:p w:rsidR="001C4FEC" w:rsidRDefault="001C4FEC" w:rsidP="001C4FEC">
      <w:pPr>
        <w:pStyle w:val="list2"/>
        <w:numPr>
          <w:ilvl w:val="0"/>
          <w:numId w:val="2"/>
        </w:numPr>
        <w:ind w:firstLine="400"/>
      </w:pPr>
      <w:r>
        <w:t>размерами выпуска продукции;</w:t>
      </w:r>
    </w:p>
    <w:p w:rsidR="001C4FEC" w:rsidRDefault="001C4FEC" w:rsidP="001C4FEC">
      <w:pPr>
        <w:pStyle w:val="list2"/>
        <w:numPr>
          <w:ilvl w:val="0"/>
          <w:numId w:val="2"/>
        </w:numPr>
        <w:ind w:firstLine="400"/>
      </w:pPr>
      <w:r>
        <w:t>характером технического процесса;</w:t>
      </w:r>
    </w:p>
    <w:p w:rsidR="001C4FEC" w:rsidRDefault="001C4FEC" w:rsidP="001C4FEC">
      <w:pPr>
        <w:pStyle w:val="list2"/>
        <w:numPr>
          <w:ilvl w:val="0"/>
          <w:numId w:val="2"/>
        </w:numPr>
        <w:ind w:firstLine="400"/>
      </w:pPr>
      <w:r>
        <w:t>требованиями, предъявляемыми к качеству изделий;</w:t>
      </w:r>
    </w:p>
    <w:p w:rsidR="001C4FEC" w:rsidRDefault="001C4FEC" w:rsidP="001C4FEC">
      <w:pPr>
        <w:pStyle w:val="list2"/>
        <w:numPr>
          <w:ilvl w:val="0"/>
          <w:numId w:val="2"/>
        </w:numPr>
        <w:ind w:firstLine="400"/>
      </w:pPr>
      <w:r>
        <w:t>специализацией производства;</w:t>
      </w:r>
    </w:p>
    <w:p w:rsidR="001C4FEC" w:rsidRDefault="001C4FEC" w:rsidP="001C4FEC">
      <w:pPr>
        <w:pStyle w:val="list2"/>
        <w:numPr>
          <w:ilvl w:val="0"/>
          <w:numId w:val="2"/>
        </w:numPr>
        <w:ind w:firstLine="400"/>
      </w:pPr>
      <w:r>
        <w:t>кооперацией завода с другими предприятиями (например, если завод в порядке кооперации получает отливки со стороны, то в его составе не должно быть литейного цеха).</w:t>
      </w:r>
    </w:p>
    <w:p w:rsidR="001C4FEC" w:rsidRDefault="001C4FEC" w:rsidP="001C4FEC">
      <w:pPr>
        <w:pStyle w:val="main"/>
      </w:pPr>
      <w:r>
        <w:t>В зависимости от состава завода и этапов производственного цикла машиностроительные заводы разделяют на три вида.</w:t>
      </w:r>
    </w:p>
    <w:p w:rsidR="001C4FEC" w:rsidRDefault="001C4FEC" w:rsidP="001C4FEC">
      <w:pPr>
        <w:pStyle w:val="main"/>
      </w:pPr>
      <w:r>
        <w:t>К первому виду относятся машиностроительные заводы с полным производственным циклом, включающим все этапы изготовления машины (они имеют все основные цеха: заготовительные, обрабатывающие, сборочные).</w:t>
      </w:r>
    </w:p>
    <w:p w:rsidR="001C4FEC" w:rsidRDefault="001C4FEC" w:rsidP="001C4FEC">
      <w:pPr>
        <w:pStyle w:val="main"/>
      </w:pPr>
      <w:r>
        <w:t>Ко второму виду относятся заводы выпускающие только заготовки для изготовления деталей машин (отливки, поковки, штамповки и т.д.). Основные цеха: литейные и кузнечные. Предусматривается предварительная, частично механическая обработка заготовок (обдирка).</w:t>
      </w:r>
    </w:p>
    <w:p w:rsidR="001C4FEC" w:rsidRDefault="001C4FEC" w:rsidP="001C4FEC">
      <w:pPr>
        <w:pStyle w:val="main"/>
      </w:pPr>
      <w:r>
        <w:t>К третьему виду относятся заводы, производящие механическую обработку заготовок, полученных с других предприятий и сборку машин; а также заводы, производящие только сборку машин из деталей, узлов и агрегатов, полученных с других заводов.</w:t>
      </w:r>
    </w:p>
    <w:p w:rsidR="001C4FEC" w:rsidRDefault="001C4FEC" w:rsidP="001C4FEC">
      <w:pPr>
        <w:pStyle w:val="main"/>
      </w:pPr>
      <w:r>
        <w:t>В первом случае в составе завода имеются основные обрабатывающие и сборочные цеха, во втором – только сборочные.</w:t>
      </w:r>
    </w:p>
    <w:p w:rsidR="001C4FEC" w:rsidRDefault="001C4FEC" w:rsidP="001C4FEC">
      <w:pPr>
        <w:pStyle w:val="main"/>
      </w:pPr>
      <w:r>
        <w:t>В состав завода входят следующие группы цехов и устройств:</w:t>
      </w:r>
    </w:p>
    <w:p w:rsidR="001C4FEC" w:rsidRDefault="001C4FEC" w:rsidP="001C4FEC">
      <w:pPr>
        <w:pStyle w:val="list2"/>
        <w:numPr>
          <w:ilvl w:val="0"/>
          <w:numId w:val="3"/>
        </w:numPr>
        <w:ind w:firstLine="400"/>
      </w:pPr>
      <w:r>
        <w:t>обрабатывающие цехи;</w:t>
      </w:r>
    </w:p>
    <w:p w:rsidR="001C4FEC" w:rsidRDefault="001C4FEC" w:rsidP="001C4FEC">
      <w:pPr>
        <w:pStyle w:val="list2"/>
        <w:numPr>
          <w:ilvl w:val="0"/>
          <w:numId w:val="3"/>
        </w:numPr>
        <w:ind w:firstLine="400"/>
      </w:pPr>
      <w:r>
        <w:lastRenderedPageBreak/>
        <w:t>сборочные цехи;</w:t>
      </w:r>
    </w:p>
    <w:p w:rsidR="001C4FEC" w:rsidRDefault="001C4FEC" w:rsidP="001C4FEC">
      <w:pPr>
        <w:pStyle w:val="list2"/>
        <w:numPr>
          <w:ilvl w:val="0"/>
          <w:numId w:val="3"/>
        </w:numPr>
        <w:ind w:firstLine="400"/>
      </w:pPr>
      <w:r>
        <w:t>вспомогательные цехи;</w:t>
      </w:r>
    </w:p>
    <w:p w:rsidR="001C4FEC" w:rsidRDefault="001C4FEC" w:rsidP="001C4FEC">
      <w:pPr>
        <w:pStyle w:val="list2"/>
        <w:numPr>
          <w:ilvl w:val="0"/>
          <w:numId w:val="3"/>
        </w:numPr>
        <w:ind w:firstLine="400"/>
      </w:pPr>
      <w:r>
        <w:t>складские, энергетические, транспортные, санитарно-технические, общезаводские устройства.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Обрабатывающие цехи:</w:t>
      </w:r>
    </w:p>
    <w:p w:rsidR="001C4FEC" w:rsidRDefault="001C4FEC" w:rsidP="001C4FEC">
      <w:pPr>
        <w:pStyle w:val="main"/>
      </w:pPr>
      <w:r>
        <w:t>а) механический цех;</w:t>
      </w:r>
    </w:p>
    <w:p w:rsidR="001C4FEC" w:rsidRDefault="001C4FEC" w:rsidP="001C4FEC">
      <w:pPr>
        <w:pStyle w:val="main"/>
      </w:pPr>
      <w:r>
        <w:t>б) сборочный цех;</w:t>
      </w:r>
    </w:p>
    <w:p w:rsidR="001C4FEC" w:rsidRDefault="001C4FEC" w:rsidP="001C4FEC">
      <w:pPr>
        <w:pStyle w:val="main"/>
      </w:pPr>
      <w:r>
        <w:t>в) цех металлических конструкций;</w:t>
      </w:r>
    </w:p>
    <w:p w:rsidR="001C4FEC" w:rsidRDefault="001C4FEC" w:rsidP="001C4FEC">
      <w:pPr>
        <w:pStyle w:val="main"/>
      </w:pPr>
      <w:r>
        <w:t>г) термический цех;</w:t>
      </w:r>
    </w:p>
    <w:p w:rsidR="001C4FEC" w:rsidRDefault="001C4FEC" w:rsidP="001C4FEC">
      <w:pPr>
        <w:pStyle w:val="main"/>
      </w:pPr>
      <w:r>
        <w:t>д) цех холодной штамповки;</w:t>
      </w:r>
    </w:p>
    <w:p w:rsidR="001C4FEC" w:rsidRDefault="001C4FEC" w:rsidP="001C4FEC">
      <w:pPr>
        <w:pStyle w:val="main"/>
      </w:pPr>
      <w:r>
        <w:t>е) окрасочный цех;</w:t>
      </w:r>
    </w:p>
    <w:p w:rsidR="001C4FEC" w:rsidRDefault="001C4FEC" w:rsidP="001C4FEC">
      <w:pPr>
        <w:pStyle w:val="main"/>
      </w:pPr>
      <w:r>
        <w:t>ж) цех металлопокрытий;</w:t>
      </w:r>
    </w:p>
    <w:p w:rsidR="001C4FEC" w:rsidRDefault="001C4FEC" w:rsidP="001C4FEC">
      <w:pPr>
        <w:pStyle w:val="main"/>
      </w:pPr>
      <w:r>
        <w:t>з) деревообрабатывающий цех;</w:t>
      </w:r>
    </w:p>
    <w:p w:rsidR="001C4FEC" w:rsidRDefault="001C4FEC" w:rsidP="001C4FEC">
      <w:pPr>
        <w:pStyle w:val="main"/>
      </w:pPr>
      <w:r>
        <w:t>и) тарный цех.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Вспомогательные цехи:</w:t>
      </w:r>
    </w:p>
    <w:p w:rsidR="001C4FEC" w:rsidRDefault="001C4FEC" w:rsidP="001C4FEC">
      <w:pPr>
        <w:pStyle w:val="main"/>
      </w:pPr>
      <w:r>
        <w:t>а) чугунолитейный цех;</w:t>
      </w:r>
    </w:p>
    <w:p w:rsidR="001C4FEC" w:rsidRDefault="001C4FEC" w:rsidP="001C4FEC">
      <w:pPr>
        <w:pStyle w:val="main"/>
      </w:pPr>
      <w:r>
        <w:t>б) сталелитейный цех;</w:t>
      </w:r>
    </w:p>
    <w:p w:rsidR="001C4FEC" w:rsidRDefault="001C4FEC" w:rsidP="001C4FEC">
      <w:pPr>
        <w:pStyle w:val="main"/>
      </w:pPr>
      <w:r>
        <w:t>в) литейный цех цветных металлов;</w:t>
      </w:r>
    </w:p>
    <w:p w:rsidR="001C4FEC" w:rsidRDefault="001C4FEC" w:rsidP="001C4FEC">
      <w:pPr>
        <w:pStyle w:val="main"/>
      </w:pPr>
      <w:r>
        <w:t>г) кузнечный, кузнечно-прессовый и кузнечно-штамповочный цехи;</w:t>
      </w:r>
    </w:p>
    <w:p w:rsidR="001C4FEC" w:rsidRDefault="001C4FEC" w:rsidP="001C4FEC">
      <w:pPr>
        <w:pStyle w:val="main"/>
      </w:pPr>
      <w:r>
        <w:t>д) заготовительный цех.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Складские устройства: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металла;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полуфабрикатов;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центральный инструментальный склад;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шихтовых и формовочных материалов;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готовых изделий;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топлива;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горюче-смазочных материалов;</w:t>
      </w:r>
    </w:p>
    <w:p w:rsidR="001C4FEC" w:rsidRDefault="001C4FEC" w:rsidP="001C4FEC">
      <w:pPr>
        <w:pStyle w:val="list2"/>
        <w:numPr>
          <w:ilvl w:val="0"/>
          <w:numId w:val="4"/>
        </w:numPr>
        <w:ind w:firstLine="400"/>
      </w:pPr>
      <w:r>
        <w:t>склад древесины.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Энергетические устройства:</w:t>
      </w:r>
    </w:p>
    <w:p w:rsidR="001C4FEC" w:rsidRDefault="001C4FEC" w:rsidP="001C4FEC">
      <w:pPr>
        <w:pStyle w:val="list2"/>
        <w:numPr>
          <w:ilvl w:val="0"/>
          <w:numId w:val="5"/>
        </w:numPr>
        <w:ind w:firstLine="400"/>
      </w:pPr>
      <w:r>
        <w:t>электростанция (подстанция);</w:t>
      </w:r>
    </w:p>
    <w:p w:rsidR="001C4FEC" w:rsidRDefault="001C4FEC" w:rsidP="001C4FEC">
      <w:pPr>
        <w:pStyle w:val="list2"/>
        <w:numPr>
          <w:ilvl w:val="0"/>
          <w:numId w:val="5"/>
        </w:numPr>
        <w:ind w:firstLine="400"/>
      </w:pPr>
      <w:r>
        <w:t>котельная;</w:t>
      </w:r>
    </w:p>
    <w:p w:rsidR="001C4FEC" w:rsidRDefault="001C4FEC" w:rsidP="001C4FEC">
      <w:pPr>
        <w:pStyle w:val="list2"/>
        <w:numPr>
          <w:ilvl w:val="0"/>
          <w:numId w:val="5"/>
        </w:numPr>
        <w:ind w:firstLine="400"/>
      </w:pPr>
      <w:r>
        <w:t>компрессорные установки;</w:t>
      </w:r>
    </w:p>
    <w:p w:rsidR="001C4FEC" w:rsidRDefault="001C4FEC" w:rsidP="001C4FEC">
      <w:pPr>
        <w:pStyle w:val="list2"/>
        <w:numPr>
          <w:ilvl w:val="0"/>
          <w:numId w:val="5"/>
        </w:numPr>
        <w:ind w:firstLine="400"/>
      </w:pPr>
      <w:r>
        <w:t>газогенераторная установка;</w:t>
      </w:r>
    </w:p>
    <w:p w:rsidR="001C4FEC" w:rsidRDefault="001C4FEC" w:rsidP="001C4FEC">
      <w:pPr>
        <w:pStyle w:val="list2"/>
        <w:numPr>
          <w:ilvl w:val="0"/>
          <w:numId w:val="5"/>
        </w:numPr>
        <w:ind w:firstLine="400"/>
      </w:pPr>
      <w:r>
        <w:t>электросеть, паропроводы, газопроводы, воздухопроводы, нефтепроводы.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Транспортные устройства:</w:t>
      </w:r>
    </w:p>
    <w:p w:rsidR="001C4FEC" w:rsidRDefault="001C4FEC" w:rsidP="001C4FEC">
      <w:pPr>
        <w:pStyle w:val="list2"/>
        <w:numPr>
          <w:ilvl w:val="0"/>
          <w:numId w:val="6"/>
        </w:numPr>
        <w:ind w:firstLine="400"/>
      </w:pPr>
      <w:r>
        <w:t>рельсовая сеть;</w:t>
      </w:r>
    </w:p>
    <w:p w:rsidR="001C4FEC" w:rsidRDefault="001C4FEC" w:rsidP="001C4FEC">
      <w:pPr>
        <w:pStyle w:val="list2"/>
        <w:numPr>
          <w:ilvl w:val="0"/>
          <w:numId w:val="6"/>
        </w:numPr>
        <w:ind w:firstLine="400"/>
      </w:pPr>
      <w:r>
        <w:t>гаражи;</w:t>
      </w:r>
    </w:p>
    <w:p w:rsidR="001C4FEC" w:rsidRDefault="001C4FEC" w:rsidP="001C4FEC">
      <w:pPr>
        <w:pStyle w:val="list2"/>
        <w:numPr>
          <w:ilvl w:val="0"/>
          <w:numId w:val="6"/>
        </w:numPr>
        <w:ind w:firstLine="400"/>
      </w:pPr>
      <w:r>
        <w:t>подъемно-транспортные устройства.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Санитарно-технические устройства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lastRenderedPageBreak/>
        <w:t>отопительные;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вентиляция;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водоснабжение;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канализация;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очистные сооружения;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водохранилище;</w:t>
      </w:r>
    </w:p>
    <w:p w:rsidR="001C4FEC" w:rsidRDefault="001C4FEC" w:rsidP="001C4FEC">
      <w:pPr>
        <w:pStyle w:val="list2"/>
        <w:numPr>
          <w:ilvl w:val="0"/>
          <w:numId w:val="7"/>
        </w:numPr>
        <w:ind w:firstLine="400"/>
      </w:pPr>
      <w:r>
        <w:t>водонапорные башни.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Общезаводские устройства: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центральная лаборатория;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технологическая лаборатория;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измерительная лаборатория;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главная контора;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проходная;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заводские учебные учреждения;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медпункт;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столовая;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связь;</w:t>
      </w:r>
    </w:p>
    <w:p w:rsidR="001C4FEC" w:rsidRDefault="001C4FEC" w:rsidP="001C4FEC">
      <w:pPr>
        <w:pStyle w:val="list2"/>
        <w:numPr>
          <w:ilvl w:val="0"/>
          <w:numId w:val="8"/>
        </w:numPr>
        <w:ind w:firstLine="400"/>
      </w:pPr>
      <w:r>
        <w:t>охрана.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1.3. Основные задачи проектирования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Машиностроительное предприятие представляет собой очень сложную организацию, структура и деятельность которой находятся в непосредственной зависимости от сложности конструкции и разнообразия выпускаемой продукции, характера технологического процесса ее изготовления и объема производства.</w:t>
      </w:r>
    </w:p>
    <w:p w:rsidR="001C4FEC" w:rsidRDefault="001C4FEC" w:rsidP="001C4FEC">
      <w:pPr>
        <w:pStyle w:val="main"/>
      </w:pPr>
      <w:r>
        <w:t>При проектировании предприятия одновременно разрабатывают и решают экономические, технические и организационные задачи.</w:t>
      </w:r>
    </w:p>
    <w:p w:rsidR="001C4FEC" w:rsidRDefault="001C4FEC" w:rsidP="001C4FEC">
      <w:pPr>
        <w:pStyle w:val="main"/>
      </w:pPr>
      <w:r>
        <w:t>К экономическим задачам относятся: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установление производственной программы предприятия с указанием номенклатуры изделий, их количества, веса, стоимости одного изделия и всего количества по программе;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выяснение источников сырья, материалов, полуфабрикатов, топлива, электроэнергии, воды, газа;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определение и выбор наивыгоднейшей географической точки расположения завода;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определение необходимых размеров основных и оборотных средств;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решение вопросов финансирования предприятия;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составление плана развертывания завода;</w:t>
      </w:r>
    </w:p>
    <w:p w:rsidR="001C4FEC" w:rsidRDefault="001C4FEC" w:rsidP="001C4FEC">
      <w:pPr>
        <w:pStyle w:val="list2"/>
        <w:numPr>
          <w:ilvl w:val="0"/>
          <w:numId w:val="9"/>
        </w:numPr>
        <w:ind w:firstLine="400"/>
      </w:pPr>
      <w:r>
        <w:t>выяснение потребности в жилищном и социально-культурном строительстве.</w:t>
      </w:r>
    </w:p>
    <w:p w:rsidR="001C4FEC" w:rsidRDefault="001C4FEC" w:rsidP="001C4FEC">
      <w:pPr>
        <w:pStyle w:val="main"/>
      </w:pPr>
      <w:r>
        <w:t>Технические задачи: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проектирование технологических процессов обработки сырья, полуфабрикатов;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lastRenderedPageBreak/>
        <w:t>определение необходимого фонда рабочего времени и потребной рабочей силы;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подбор и расчет количества основного и вспомогательного оборудования;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определение необходимого количества сырья, материалов, полуфабрикатов, топлива, энергии всех видов (электричества, газа, воды и т.д.);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разработка вопросов транспорта, освещения, отопления, вентиляции, канализации;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компоновка и планировка цеха;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подсчет необходимых площадей</w:t>
      </w:r>
    </w:p>
    <w:p w:rsidR="001C4FEC" w:rsidRDefault="001C4FEC" w:rsidP="001C4FEC">
      <w:pPr>
        <w:pStyle w:val="list2"/>
        <w:numPr>
          <w:ilvl w:val="0"/>
          <w:numId w:val="10"/>
        </w:numPr>
        <w:ind w:firstLine="400"/>
      </w:pPr>
      <w:r>
        <w:t>разработка генерального плана завода.</w:t>
      </w:r>
    </w:p>
    <w:p w:rsidR="001C4FEC" w:rsidRDefault="001C4FEC" w:rsidP="001C4FEC">
      <w:pPr>
        <w:pStyle w:val="main"/>
      </w:pPr>
      <w:r>
        <w:t>Организационные задачи: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разработка структуры управления завода;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распределение функций и связей между отделами и отдельными должностными лицами;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разработка вопросов по организации труда;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установление порядка прохождения заказа, документации, форм отчетности и контроля по цехам и всему заводу;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мероприятия по подготовке кадров;</w:t>
      </w:r>
    </w:p>
    <w:p w:rsidR="001C4FEC" w:rsidRDefault="001C4FEC" w:rsidP="001C4FEC">
      <w:pPr>
        <w:pStyle w:val="list2"/>
        <w:numPr>
          <w:ilvl w:val="0"/>
          <w:numId w:val="11"/>
        </w:numPr>
        <w:ind w:firstLine="400"/>
      </w:pPr>
      <w:r>
        <w:t>мероприятия по технике безопасности.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1.4. Предпроектные работы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 xml:space="preserve">Особое значение при создании механосборочного производства приобретают предпроектные работы, выполняемые с целью: </w:t>
      </w:r>
    </w:p>
    <w:p w:rsidR="001C4FEC" w:rsidRDefault="001C4FEC" w:rsidP="001C4FEC">
      <w:pPr>
        <w:pStyle w:val="list2"/>
        <w:numPr>
          <w:ilvl w:val="0"/>
          <w:numId w:val="12"/>
        </w:numPr>
        <w:ind w:firstLine="400"/>
      </w:pPr>
      <w:r>
        <w:t xml:space="preserve">сбора исходных данных; </w:t>
      </w:r>
    </w:p>
    <w:p w:rsidR="001C4FEC" w:rsidRDefault="001C4FEC" w:rsidP="001C4FEC">
      <w:pPr>
        <w:pStyle w:val="list2"/>
        <w:numPr>
          <w:ilvl w:val="0"/>
          <w:numId w:val="12"/>
        </w:numPr>
        <w:ind w:firstLine="400"/>
      </w:pPr>
      <w:r>
        <w:t xml:space="preserve">анализа существующего уровня производства; </w:t>
      </w:r>
    </w:p>
    <w:p w:rsidR="001C4FEC" w:rsidRDefault="001C4FEC" w:rsidP="001C4FEC">
      <w:pPr>
        <w:pStyle w:val="list2"/>
        <w:numPr>
          <w:ilvl w:val="0"/>
          <w:numId w:val="12"/>
        </w:numPr>
        <w:ind w:firstLine="400"/>
      </w:pPr>
      <w:r>
        <w:t xml:space="preserve">разработки технико-экономического обоснования (ТЭО) или технико-экономического расчета (ТЭР) целесообразности создания нового, расширения, реконструкции или технического перевооружения существующего (действующего) производства; </w:t>
      </w:r>
    </w:p>
    <w:p w:rsidR="001C4FEC" w:rsidRDefault="001C4FEC" w:rsidP="001C4FEC">
      <w:pPr>
        <w:pStyle w:val="list2"/>
        <w:numPr>
          <w:ilvl w:val="0"/>
          <w:numId w:val="12"/>
        </w:numPr>
        <w:ind w:firstLine="400"/>
      </w:pPr>
      <w:r>
        <w:t>разработки технической заявки на проект и подготовки различных технических материалов для проведения проектных работ.</w:t>
      </w:r>
    </w:p>
    <w:p w:rsidR="001C4FEC" w:rsidRDefault="001C4FEC" w:rsidP="001C4FEC">
      <w:pPr>
        <w:pStyle w:val="main"/>
      </w:pPr>
      <w:r>
        <w:t>Предпроектные работы чаще всего проводят за два этапа:</w:t>
      </w:r>
    </w:p>
    <w:p w:rsidR="001C4FEC" w:rsidRDefault="001C4FEC" w:rsidP="001C4FEC">
      <w:pPr>
        <w:pStyle w:val="list2"/>
        <w:numPr>
          <w:ilvl w:val="0"/>
          <w:numId w:val="13"/>
        </w:numPr>
        <w:ind w:firstLine="400"/>
      </w:pPr>
      <w:r>
        <w:t>предпроектное обследование и разработка ТЭО (ТЭР);</w:t>
      </w:r>
    </w:p>
    <w:p w:rsidR="001C4FEC" w:rsidRDefault="001C4FEC" w:rsidP="001C4FEC">
      <w:pPr>
        <w:pStyle w:val="list2"/>
        <w:numPr>
          <w:ilvl w:val="0"/>
          <w:numId w:val="13"/>
        </w:numPr>
        <w:ind w:firstLine="400"/>
      </w:pPr>
      <w:r>
        <w:t>разработка и утверждение технической заявки на создание и внедрение новой производственной системы.</w:t>
      </w:r>
    </w:p>
    <w:p w:rsidR="001C4FEC" w:rsidRDefault="001C4FEC" w:rsidP="001C4FEC">
      <w:pPr>
        <w:pStyle w:val="main"/>
      </w:pPr>
      <w:r>
        <w:t>При реконструкции производства необходимо иметь бoльшее количество исходных данных, чем при проектировании нового производства, т.к. в проекте используются уже имеющиеся на заводе здания, сооружения, оборудование и т.д. Поэтому перед началом реконструкции на завод выезжает группа проектантов, которая изучает производство, подбирает и систематизирует необходимые сведения о заводе и его цехах.</w:t>
      </w:r>
    </w:p>
    <w:p w:rsidR="001C4FEC" w:rsidRDefault="001C4FEC" w:rsidP="001C4FEC">
      <w:pPr>
        <w:pStyle w:val="main"/>
      </w:pPr>
      <w:r>
        <w:t xml:space="preserve">Основная цель обследования – изучение производственных, материальных, финансовых и людских ресурсов действующего производства. Обследование </w:t>
      </w:r>
      <w:r>
        <w:lastRenderedPageBreak/>
        <w:t>перед реконструкцией производства проводят комплексно по нескольким частям: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Общая и технико-экономическая части включают в себя общие данные по действующему механосборочному производству, его состав, объем производства и номенклатуру выпускаемой продукции, производственное кооперирование, производственные фонды, состав работающих и их квалификация, уровень зар. платы, себестоимость продукции, общие выводы и основные технико-экономические показатели.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Технологическая часть содержит сведения о назначении цеха, выпускаемой продукции и производственной кооперации, размещении цеха, режиме его работы, станкоемкости и трудоемкости изготовления продукции, организации производства, составе цеха и технологических процессах.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Строительная часть: в ней приводятся сведения о природных и инженерно-геологических условиях площадки завода, характеристиках здания, условиях осуществления строительства.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Транспорт и складское хозяйство: даются сведения о внутрицеховом и внутризаводском транспорте и подъемно-транспортном оборудовании, цеховом и заводском складском хозяйстве.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Санитарно-техническая часть и производственное водоснабжение</w:t>
      </w:r>
      <w:r>
        <w:rPr>
          <w:u w:val="single"/>
        </w:rPr>
        <w:t xml:space="preserve"> </w:t>
      </w:r>
      <w:r>
        <w:t>содержат сведения о существующих источниках водоснабжения, системах и сооружениях производственной канализации, внутрицеховых санитарно-технических устройствах.</w:t>
      </w:r>
    </w:p>
    <w:p w:rsidR="001C4FEC" w:rsidRDefault="001C4FEC" w:rsidP="001C4FEC">
      <w:pPr>
        <w:pStyle w:val="list1"/>
        <w:numPr>
          <w:ilvl w:val="0"/>
          <w:numId w:val="14"/>
        </w:numPr>
        <w:ind w:firstLine="400"/>
      </w:pPr>
      <w:r>
        <w:t>Энергетическая часть: даются данные об электроснабжении и теплоснабжении, источниках тепла, пара, воздуха, газа.</w:t>
      </w:r>
    </w:p>
    <w:p w:rsidR="001C4FEC" w:rsidRDefault="001C4FEC" w:rsidP="001C4FEC">
      <w:pPr>
        <w:pStyle w:val="caption3"/>
      </w:pPr>
      <w:r>
        <w:t>1.4.1. Технико-экономическое обоснование (ТЭО)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На основе обобщенных результатов обследования и анализа разрабатывается ТЭО целесообразности создания новой производственной системы, которое должно содержать краткую оценку текущего состояния производственной системы, ее готовности к преобразованию и предполагаемых масштабов внедрения с учетом специфики обследуемого предприятия и выпускаемой им продукции.</w:t>
      </w:r>
    </w:p>
    <w:p w:rsidR="001C4FEC" w:rsidRDefault="001C4FEC" w:rsidP="001C4FEC">
      <w:pPr>
        <w:pStyle w:val="main"/>
      </w:pPr>
      <w:r>
        <w:t>В ТЭО основные параметры производственной системы (станкоемкость, трудоемкость, число работающих, состав и количество оборудования, площади и т.д.) определяются на основе предварительных укрупненных расчетов и затем подлежат уточнению на последующих этапах разработки аванпроекта и технологической части рабочего проекта.</w:t>
      </w:r>
    </w:p>
    <w:p w:rsidR="001C4FEC" w:rsidRDefault="001C4FEC" w:rsidP="001C4FEC">
      <w:pPr>
        <w:pStyle w:val="main"/>
      </w:pPr>
      <w:r>
        <w:t>В ТЭО также должны быть указаны технико-экономические показатели: снижение трудоемкости и станкоемкости, повышение производительности труда, увеличение коэффициента загрузки, уменьшение численности работающих, сокращение длительности производственного цикла и т.д.</w:t>
      </w:r>
    </w:p>
    <w:p w:rsidR="001C4FEC" w:rsidRDefault="001C4FEC" w:rsidP="001C4FEC">
      <w:pPr>
        <w:pStyle w:val="main"/>
      </w:pPr>
      <w:r>
        <w:t>ТЭО утверждается руководителями проекта и заказчика и является основанием для разработки аванпроекта и технической заявки на создание производственной системы.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3"/>
      </w:pPr>
      <w:r>
        <w:lastRenderedPageBreak/>
        <w:t>1.4.2. Аванпроект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Аванпроект делает Головная проектирующая организация на основе ТЭО: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подбирается номенклатура обрабатываемых материалов и заготовок;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формируются основные принципы построения технических процессов;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составляются маршрутные технические процессы;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делаются графики загрузки оборудования на программу;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на основании графиков определяются станкоемкость обработки на производственную программу выпуска;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на основании станкоемкости определяется количество оборудования;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определяются коэффициенты загрузки оборудования;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подбирается номенклатура режущего и мерительного инструментов, оснастки;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решаются укрупненно вопросы организации и управления производством;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уточняются технико-экономические показатели;</w:t>
      </w:r>
    </w:p>
    <w:p w:rsidR="001C4FEC" w:rsidRDefault="001C4FEC" w:rsidP="001C4FEC">
      <w:pPr>
        <w:pStyle w:val="list2"/>
        <w:numPr>
          <w:ilvl w:val="0"/>
          <w:numId w:val="15"/>
        </w:numPr>
        <w:ind w:firstLine="400"/>
      </w:pPr>
      <w:r>
        <w:t>определяется экологическая эффективность производственной системы.</w:t>
      </w:r>
    </w:p>
    <w:p w:rsidR="001C4FEC" w:rsidRDefault="001C4FEC" w:rsidP="001C4FEC">
      <w:pPr>
        <w:pStyle w:val="a3"/>
        <w:ind w:left="720"/>
      </w:pPr>
      <w:r>
        <w:t> </w:t>
      </w:r>
    </w:p>
    <w:p w:rsidR="001C4FEC" w:rsidRDefault="001C4FEC" w:rsidP="001C4FEC">
      <w:pPr>
        <w:pStyle w:val="caption3"/>
      </w:pPr>
      <w:r>
        <w:t>1.4.3. Заявка на создание производственной системы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Основанием для разработки заявки является утвержденный авантпроект. В заявке указывается: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основание для разработки;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назначение производственной системы;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цель;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краткая техническая характеристика;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основные технико-экономические показатели;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основные исполнители;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изготовитель оборудования;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сроки изготовления;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сроки проведения проектных работ;</w:t>
      </w:r>
    </w:p>
    <w:p w:rsidR="001C4FEC" w:rsidRDefault="001C4FEC" w:rsidP="001C4FEC">
      <w:pPr>
        <w:pStyle w:val="list2"/>
        <w:numPr>
          <w:ilvl w:val="0"/>
          <w:numId w:val="16"/>
        </w:numPr>
        <w:ind w:firstLine="400"/>
      </w:pPr>
      <w:r>
        <w:t>источники финансирования.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3"/>
      </w:pPr>
      <w:r>
        <w:t>1.4.4. Техническое задание на проектирование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Разработку задания на проектирование проводит заказчик проекта совместно с проектной организацией на основе данных, собранных в предпроектный период.</w:t>
      </w:r>
    </w:p>
    <w:p w:rsidR="001C4FEC" w:rsidRDefault="001C4FEC" w:rsidP="001C4FEC">
      <w:pPr>
        <w:pStyle w:val="main"/>
      </w:pPr>
      <w:r>
        <w:t>В задании: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дается обоснование выбора площадки для строительства нового цеха;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указывается номенклатура и объем выпускаемых изделий;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lastRenderedPageBreak/>
        <w:t>указывается, какие заготовки, полуфабрикаты, готовые изделия цех получает со стороны и какие выдает в порядке кооперации;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дается режим работы производства;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указываются фонды времени работы оборудования; рабочих мест и рабочих;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определяются требования по защите окружающей среды;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даются указания по предполагаемому расширению производства на основе ТЭО;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намечаются предполагаемые сроки строительства цеха;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указывают требования к разработке вариантов проекта или его частей;</w:t>
      </w:r>
    </w:p>
    <w:p w:rsidR="001C4FEC" w:rsidRDefault="001C4FEC" w:rsidP="001C4FEC">
      <w:pPr>
        <w:pStyle w:val="list2"/>
        <w:numPr>
          <w:ilvl w:val="0"/>
          <w:numId w:val="17"/>
        </w:numPr>
        <w:ind w:firstLine="400"/>
      </w:pPr>
      <w:r>
        <w:t>приводится перечень основных требований к архитектурно-художественному оформлению инженерных, служебных, бытовых, и производственных помещений.</w:t>
      </w:r>
    </w:p>
    <w:p w:rsidR="001C4FEC" w:rsidRDefault="001C4FEC" w:rsidP="001C4FEC">
      <w:pPr>
        <w:pStyle w:val="main"/>
      </w:pPr>
      <w:r>
        <w:t>К заданию прикладывают заключение головного института отрасли о техническом уровне изделий, подлежащих выпуску на данном производстве, и перспективности их выпуска.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3"/>
      </w:pPr>
      <w:r>
        <w:t>1.4.5. Рабочий проект (проект) и рабочая документация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Рабочий проект разрабатывается на основе задания на проектирование и служит для определения технической возможности и экономической целесообразности предполагаемого строительства, реконструкции или расширения, а также установления основных технических решений проектируемых объектов, общей стоимости строительства и технико-экономических показаний.</w:t>
      </w:r>
    </w:p>
    <w:p w:rsidR="001C4FEC" w:rsidRDefault="001C4FEC" w:rsidP="001C4FEC">
      <w:pPr>
        <w:pStyle w:val="main"/>
      </w:pPr>
      <w:r>
        <w:t>Рабочий проект включает следующие разделы: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общую пояснительную записку;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генеральный план и транспорт;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технологические решения;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научную организацию труда;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строительные решения;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организацию строительства;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охрану окружающей среды;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жилищно-гражданское строительство;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сметную документацию;</w:t>
      </w:r>
    </w:p>
    <w:p w:rsidR="001C4FEC" w:rsidRDefault="001C4FEC" w:rsidP="001C4FEC">
      <w:pPr>
        <w:pStyle w:val="list2"/>
        <w:numPr>
          <w:ilvl w:val="0"/>
          <w:numId w:val="18"/>
        </w:numPr>
        <w:ind w:firstLine="400"/>
      </w:pPr>
      <w:r>
        <w:t>паспорт рабочего проекта.</w:t>
      </w:r>
    </w:p>
    <w:p w:rsidR="001C4FEC" w:rsidRDefault="001C4FEC" w:rsidP="001C4FEC">
      <w:pPr>
        <w:pStyle w:val="main"/>
      </w:pPr>
      <w:r>
        <w:t>После утверждения рабочего проекта разрабатывают рабочую документацию, в состав которой входят: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рабочие чертежи здания, фундаментов, специального оборудования;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сметная документация по определению стоимости создаваемого производства;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ведомости объемов строительных и монтажных работ;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ведомости потребности в материалах;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сборники спецификаций оборудования;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чертежи оборудования и изделий;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t>проектно-сметная документация на строительство здания;</w:t>
      </w:r>
    </w:p>
    <w:p w:rsidR="001C4FEC" w:rsidRDefault="001C4FEC" w:rsidP="001C4FEC">
      <w:pPr>
        <w:pStyle w:val="list2"/>
        <w:numPr>
          <w:ilvl w:val="0"/>
          <w:numId w:val="19"/>
        </w:numPr>
        <w:ind w:firstLine="400"/>
      </w:pPr>
      <w:r>
        <w:lastRenderedPageBreak/>
        <w:t>исходные требования к разработке документации на нестандартное оборудование.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1.5. Исходные данные для проектирования цеха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Основой для проектирования механических цехов является подетальная производственная программа цеха, составленная из общей производственной программы завода с приложением чертежей, спецификаций деталей, описаний конструкций и технических условий на изготовление деталей и изделий.</w:t>
      </w:r>
    </w:p>
    <w:p w:rsidR="001C4FEC" w:rsidRDefault="001C4FEC" w:rsidP="001C4FEC">
      <w:pPr>
        <w:pStyle w:val="main"/>
      </w:pPr>
      <w:r>
        <w:t>В исходных данных для проектирования должны быть указаны: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номенклатура изделий, узлов и деталей, подлежащих изготовлению и сборке (цеховой список);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годовая программа выпуска по каждому наименованию изделий и деталей, включенных в цеховой список;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подетальный перечень с указанием количества подлежащих выпуску запасных частей;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режим работы цеха;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заводской технологический маршрут, определяющий характер заготовки и последовательность прохождения по цехам завода обрабатываемых деталей и собираемых в цехе узлов;</w:t>
      </w:r>
    </w:p>
    <w:p w:rsidR="001C4FEC" w:rsidRDefault="001C4FEC" w:rsidP="001C4FEC">
      <w:pPr>
        <w:pStyle w:val="list2"/>
        <w:numPr>
          <w:ilvl w:val="0"/>
          <w:numId w:val="20"/>
        </w:numPr>
        <w:ind w:firstLine="400"/>
      </w:pPr>
      <w:r>
        <w:t>схема генерального плана завода.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1.6. Производственная программа выпуска изделий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Подетальную производственную программу выпуска цеха составляют по определенной форме, которая должна содержать все необходимые данные для проектирования.</w:t>
      </w:r>
    </w:p>
    <w:p w:rsidR="001C4FEC" w:rsidRDefault="001C4FEC" w:rsidP="001C4FEC">
      <w:pPr>
        <w:pStyle w:val="main"/>
      </w:pPr>
      <w:r>
        <w:t>Проектирование механических цехов ведется по точной, приведенной</w:t>
      </w:r>
      <w:r>
        <w:rPr>
          <w:u w:val="single"/>
        </w:rPr>
        <w:t xml:space="preserve"> </w:t>
      </w:r>
      <w:r>
        <w:t xml:space="preserve">или условной программам. </w:t>
      </w:r>
    </w:p>
    <w:p w:rsidR="001C4FEC" w:rsidRDefault="001C4FEC" w:rsidP="001C4FEC">
      <w:pPr>
        <w:pStyle w:val="main"/>
      </w:pPr>
      <w:r>
        <w:t>Производственная программа называется точной, когда номенклатура всех подлежащих изготовлению изделий и их деталей (включая и запасные части) точно установлена и обеспечена рабочими чертежами, спецификациями и техническими условиями.</w:t>
      </w:r>
    </w:p>
    <w:p w:rsidR="001C4FEC" w:rsidRDefault="001C4FEC" w:rsidP="001C4FEC">
      <w:pPr>
        <w:pStyle w:val="main"/>
      </w:pPr>
      <w:r>
        <w:t>Проектирование по точной программе предусматривает подробную пооперационную разработку технологических процессов изготовления каждой детали, выбор оптимального оборудования и расчет технически обоснованного времени, необходимого для выполнения каждой операции. На основании этих расчетов определяют количество потребного оборудования, загрузку его по времени.</w:t>
      </w:r>
    </w:p>
    <w:p w:rsidR="001C4FEC" w:rsidRDefault="001C4FEC" w:rsidP="001C4FEC">
      <w:pPr>
        <w:pStyle w:val="main"/>
      </w:pPr>
      <w:r>
        <w:t>Точная программа выпуска обязательна при проектировании цехов крупносерийного и массового производства, требующих большой точности всех технологических расчетов.</w:t>
      </w:r>
    </w:p>
    <w:p w:rsidR="001C4FEC" w:rsidRDefault="001C4FEC" w:rsidP="001C4FEC">
      <w:pPr>
        <w:pStyle w:val="main"/>
      </w:pPr>
      <w:r>
        <w:t>Производственная программа называется приведенной, когда все подлежащие изготовлению изделия условно приводятся к нескольким типовым изделиям, являющимся наиболее характерными для каждой группы изделий.</w:t>
      </w:r>
    </w:p>
    <w:p w:rsidR="001C4FEC" w:rsidRDefault="001C4FEC" w:rsidP="001C4FEC">
      <w:pPr>
        <w:pStyle w:val="main"/>
      </w:pPr>
      <w:r>
        <w:t xml:space="preserve">Проектирование по приведенной программе применяется при обширной и разнообразной номенклатуре подлежащих изготовлению изделий, а также когда </w:t>
      </w:r>
      <w:r>
        <w:lastRenderedPageBreak/>
        <w:t>полные данные (чертежи, описания, технические условия) имеются лишь по основным типовым изделиям программы.</w:t>
      </w:r>
    </w:p>
    <w:p w:rsidR="001C4FEC" w:rsidRDefault="001C4FEC" w:rsidP="001C4FEC">
      <w:pPr>
        <w:pStyle w:val="main"/>
      </w:pPr>
      <w:r>
        <w:t>Приведенной программой пользуются преимущественно для проектирования цехов мелко- и среднесерийного, а также единичного производства.</w:t>
      </w:r>
    </w:p>
    <w:p w:rsidR="001C4FEC" w:rsidRDefault="001C4FEC" w:rsidP="001C4FEC">
      <w:pPr>
        <w:pStyle w:val="main"/>
      </w:pPr>
      <w:r>
        <w:t>При проектировании по приведенной программе заданную цеху номенклатуру изделий разбивают на группы, в каждую из которых входят изделия, наиболее схожие по конструкции и технологии. В каждой группе выбирается изделие – представитель, на которое определяется трудоемкость изготовления. Для определения трудоемкости каждого изделия, входящего в ту или иную группу, пользуются коэффициентом приведения К</w:t>
      </w:r>
      <w:r>
        <w:rPr>
          <w:vertAlign w:val="subscript"/>
        </w:rPr>
        <w:t>пр</w:t>
      </w:r>
      <w:r>
        <w:t>, определяющим соотношение трудоемкости изделия – представителя и каждого изделия данной группы.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1552575" cy="238125"/>
            <wp:effectExtent l="19050" t="0" r="9525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>где: К</w:t>
      </w:r>
      <w:r>
        <w:rPr>
          <w:vertAlign w:val="subscript"/>
        </w:rPr>
        <w:t xml:space="preserve">В </w:t>
      </w:r>
      <w:r>
        <w:t>– коэффициент, учитывающий различие в весе (массе);</w:t>
      </w:r>
    </w:p>
    <w:p w:rsidR="001C4FEC" w:rsidRDefault="001C4FEC" w:rsidP="001C4FEC">
      <w:pPr>
        <w:pStyle w:val="main"/>
      </w:pPr>
      <w:r>
        <w:t>К</w:t>
      </w:r>
      <w:r>
        <w:rPr>
          <w:vertAlign w:val="subscript"/>
        </w:rPr>
        <w:t xml:space="preserve">сер </w:t>
      </w:r>
      <w:r>
        <w:t>– коэффициент, учитывающий различие серийности;</w:t>
      </w:r>
    </w:p>
    <w:p w:rsidR="001C4FEC" w:rsidRDefault="001C4FEC" w:rsidP="001C4FEC">
      <w:pPr>
        <w:pStyle w:val="main"/>
      </w:pPr>
      <w:r>
        <w:t>К</w:t>
      </w:r>
      <w:r>
        <w:rPr>
          <w:vertAlign w:val="subscript"/>
        </w:rPr>
        <w:t xml:space="preserve">сл </w:t>
      </w:r>
      <w:r>
        <w:t>– коэффициент сложности;</w:t>
      </w:r>
    </w:p>
    <w:p w:rsidR="001C4FEC" w:rsidRDefault="001C4FEC" w:rsidP="001C4FEC">
      <w:pPr>
        <w:pStyle w:val="main"/>
      </w:pPr>
      <w:r>
        <w:t>К</w:t>
      </w:r>
      <w:r>
        <w:rPr>
          <w:vertAlign w:val="subscript"/>
        </w:rPr>
        <w:t xml:space="preserve">п </w:t>
      </w:r>
      <w:r>
        <w:t>– коэффициент, учитывающий другие особенности объекта, например различие в точности изделия представителя, наличие комплектующих поставок по кооперации отдельных узлов или агрегатов и др.</w:t>
      </w:r>
    </w:p>
    <w:p w:rsidR="001C4FEC" w:rsidRDefault="001C4FEC" w:rsidP="001C4FEC">
      <w:pPr>
        <w:pStyle w:val="main"/>
      </w:pPr>
      <w:r>
        <w:t>При использовании метода приведения возможны два варианта формирования групп и выбора типовых представителей.</w:t>
      </w:r>
    </w:p>
    <w:p w:rsidR="001C4FEC" w:rsidRDefault="001C4FEC" w:rsidP="001C4FEC">
      <w:pPr>
        <w:pStyle w:val="main"/>
      </w:pPr>
      <w:r>
        <w:t>Первый вариант применяют при закреплении за цехом изготовления деталей некоторого количества подобных изделий, создаваемых обычно на одной базе и различающимися характеристиками в определенном диапазоне. В этом случае формируют одну или несколько групп изделий и в качестве представителя выбирают одно из изделий группы.</w:t>
      </w:r>
    </w:p>
    <w:p w:rsidR="001C4FEC" w:rsidRDefault="001C4FEC" w:rsidP="001C4FEC">
      <w:pPr>
        <w:pStyle w:val="main"/>
      </w:pPr>
      <w:r>
        <w:t>Второй вариант применяют при изготовлении цехом изделий, существенно отличающихся друг от друга. В этом случае для проектирования механического цеха детали всех машин объединяют в технологически подобные группы (валы, втулки, плоскостные, корпусные детали и др.) и в каждой группе выбирают технологические процессы с техническим нормированием.</w:t>
      </w:r>
    </w:p>
    <w:p w:rsidR="001C4FEC" w:rsidRDefault="001C4FEC" w:rsidP="001C4FEC">
      <w:pPr>
        <w:pStyle w:val="main"/>
      </w:pPr>
      <w:r>
        <w:t>Коэффициент К</w:t>
      </w:r>
      <w:r>
        <w:rPr>
          <w:vertAlign w:val="subscript"/>
        </w:rPr>
        <w:t>В</w:t>
      </w:r>
      <w:r>
        <w:t>, учитывающий различие в весе (массе) обрабатываемых деталей изделия определяется по формуле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2057400" cy="581025"/>
            <wp:effectExtent l="1905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523875" cy="228600"/>
            <wp:effectExtent l="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коэффициенты, определяющие долю основного и вспомогательного времени в штучном;</w:t>
      </w:r>
    </w:p>
    <w:p w:rsidR="001C4FEC" w:rsidRDefault="001C4FEC" w:rsidP="001C4FEC">
      <w:pPr>
        <w:pStyle w:val="main"/>
      </w:pPr>
      <w:r>
        <w:rPr>
          <w:noProof/>
        </w:rPr>
        <w:drawing>
          <wp:inline distT="0" distB="0" distL="0" distR="0">
            <wp:extent cx="809625" cy="238125"/>
            <wp:effectExtent l="19050" t="0" r="0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соответственно суммарные массы (вес) деталей рассматриваемого изделия группы и изделия – представителя.</w:t>
      </w:r>
    </w:p>
    <w:p w:rsidR="001C4FEC" w:rsidRDefault="001C4FEC" w:rsidP="001C4FEC">
      <w:pPr>
        <w:pStyle w:val="main"/>
      </w:pPr>
      <w:r>
        <w:t xml:space="preserve">Для определения значений </w:t>
      </w:r>
      <w:r>
        <w:rPr>
          <w:noProof/>
        </w:rPr>
        <w:drawing>
          <wp:inline distT="0" distB="0" distL="0" distR="0">
            <wp:extent cx="523875" cy="228600"/>
            <wp:effectExtent l="0" t="0" r="9525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 зависимости от массы изделий и типа производства можно пользоваться номограммой (Мельников Г.Н. табл. 3.6.).</w:t>
      </w:r>
    </w:p>
    <w:p w:rsidR="001C4FEC" w:rsidRDefault="001C4FEC" w:rsidP="001C4FEC">
      <w:pPr>
        <w:pStyle w:val="main"/>
      </w:pPr>
      <w:r>
        <w:t>Для геометрически подобных деталей можно пользоваться более простой формулой:</w:t>
      </w:r>
    </w:p>
    <w:p w:rsidR="001C4FEC" w:rsidRDefault="001C4FEC" w:rsidP="001C4FEC">
      <w:pPr>
        <w:pStyle w:val="image"/>
      </w:pPr>
      <w:r>
        <w:rPr>
          <w:noProof/>
        </w:rPr>
        <w:lastRenderedPageBreak/>
        <w:drawing>
          <wp:inline distT="0" distB="0" distL="0" distR="0">
            <wp:extent cx="962025" cy="581025"/>
            <wp:effectExtent l="19050" t="0" r="9525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>Коэффициент К</w:t>
      </w:r>
      <w:r>
        <w:rPr>
          <w:vertAlign w:val="subscript"/>
        </w:rPr>
        <w:t>сер</w:t>
      </w:r>
      <w:r>
        <w:t xml:space="preserve"> определяется в зависимости от соотношения количества штук по годовой программе изделия - представителя N</w:t>
      </w:r>
      <w:r>
        <w:rPr>
          <w:vertAlign w:val="subscript"/>
        </w:rPr>
        <w:t xml:space="preserve">пр </w:t>
      </w:r>
      <w:r>
        <w:t>к количеству штук по годовой программе приводимого изделия N</w:t>
      </w:r>
      <w:r>
        <w:rPr>
          <w:vertAlign w:val="subscript"/>
        </w:rPr>
        <w:t>i</w:t>
      </w:r>
      <w:r>
        <w:t xml:space="preserve">, т.е. в зависимости от соотношения </w:t>
      </w:r>
      <w:r>
        <w:rPr>
          <w:noProof/>
        </w:rPr>
        <w:drawing>
          <wp:inline distT="0" distB="0" distL="0" distR="0">
            <wp:extent cx="304800" cy="447675"/>
            <wp:effectExtent l="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>Коэффициент К</w:t>
      </w:r>
      <w:r>
        <w:rPr>
          <w:vertAlign w:val="subscript"/>
        </w:rPr>
        <w:t xml:space="preserve">сл </w:t>
      </w:r>
      <w:r>
        <w:t>можно представить в виде произведения коэффициентов, учитывающих связи между конструктивными факторами и трудоемкостью приводимых изделий: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1219200" cy="238125"/>
            <wp:effectExtent l="0" t="0" r="0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 xml:space="preserve">где </w:t>
      </w:r>
      <w:r>
        <w:rPr>
          <w:noProof/>
        </w:rPr>
        <w:drawing>
          <wp:inline distT="0" distB="0" distL="0" distR="0">
            <wp:extent cx="685800" cy="238125"/>
            <wp:effectExtent l="0" t="0" r="0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коэффициенты, учитывающие различия соответствующих технических параметров в рассматриваемом изделии и изделии - представителе.</w:t>
      </w:r>
    </w:p>
    <w:p w:rsidR="001C4FEC" w:rsidRDefault="001C4FEC" w:rsidP="001C4FEC">
      <w:pPr>
        <w:pStyle w:val="main"/>
      </w:pPr>
      <w:r>
        <w:rPr>
          <w:noProof/>
        </w:rPr>
        <w:drawing>
          <wp:inline distT="0" distB="0" distL="0" distR="0">
            <wp:extent cx="752475" cy="238125"/>
            <wp:effectExtent l="0" t="0" r="9525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показатели, отражающие степень влияния соответствующих технических параметров на трудоемкость обработки.</w:t>
      </w:r>
    </w:p>
    <w:p w:rsidR="001C4FEC" w:rsidRDefault="001C4FEC" w:rsidP="001C4FEC">
      <w:pPr>
        <w:pStyle w:val="main"/>
      </w:pPr>
      <w:r>
        <w:t>Коэффициент К</w:t>
      </w:r>
      <w:r>
        <w:rPr>
          <w:vertAlign w:val="subscript"/>
        </w:rPr>
        <w:t>сл</w:t>
      </w:r>
      <w:r>
        <w:t xml:space="preserve"> рассчитывается проектирующими организациями на основании данных, которые представляются заказчиками. Обычно коэффициент К</w:t>
      </w:r>
      <w:r>
        <w:rPr>
          <w:vertAlign w:val="subscript"/>
        </w:rPr>
        <w:t>сл</w:t>
      </w:r>
      <w:r>
        <w:t xml:space="preserve"> принимают равным 1.</w:t>
      </w:r>
    </w:p>
    <w:p w:rsidR="001C4FEC" w:rsidRDefault="001C4FEC" w:rsidP="001C4FEC">
      <w:pPr>
        <w:pStyle w:val="main"/>
      </w:pPr>
      <w:r>
        <w:t>При проектировании по условной программе также выбирают изделие-представитель, для которого подсчитывают трудоемкость изготовления, но расчеты, выполненные для изделия – представителя без коэффициента приведения полностью переносятся на все изделия данной группы.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1.7. Виды (типы) производства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В зависимости от размера производственной программы, характера продукции, а также технических и экономических условий осуществления производственного процесса все производства условно делятся на три основных вида:</w:t>
      </w:r>
    </w:p>
    <w:p w:rsidR="001C4FEC" w:rsidRDefault="001C4FEC" w:rsidP="001C4FEC">
      <w:pPr>
        <w:pStyle w:val="list2"/>
        <w:numPr>
          <w:ilvl w:val="0"/>
          <w:numId w:val="21"/>
        </w:numPr>
        <w:ind w:firstLine="400"/>
      </w:pPr>
      <w:r>
        <w:t>единичное (индивидуальное);</w:t>
      </w:r>
    </w:p>
    <w:p w:rsidR="001C4FEC" w:rsidRDefault="001C4FEC" w:rsidP="001C4FEC">
      <w:pPr>
        <w:pStyle w:val="list2"/>
        <w:numPr>
          <w:ilvl w:val="0"/>
          <w:numId w:val="21"/>
        </w:numPr>
        <w:ind w:firstLine="400"/>
      </w:pPr>
      <w:r>
        <w:t>серийное (мелкосерийное, серийное, крупносерийное);</w:t>
      </w:r>
    </w:p>
    <w:p w:rsidR="001C4FEC" w:rsidRDefault="001C4FEC" w:rsidP="001C4FEC">
      <w:pPr>
        <w:pStyle w:val="list2"/>
        <w:numPr>
          <w:ilvl w:val="0"/>
          <w:numId w:val="21"/>
        </w:numPr>
        <w:ind w:firstLine="400"/>
      </w:pPr>
      <w:r>
        <w:t>массовое.</w:t>
      </w:r>
    </w:p>
    <w:p w:rsidR="001C4FEC" w:rsidRDefault="001C4FEC" w:rsidP="001C4FEC">
      <w:pPr>
        <w:pStyle w:val="main"/>
      </w:pPr>
      <w:r>
        <w:t>Производство относят к тому или другому виду (типу) условно по количеству обрабатываемых в год деталей одного наименования и типоразмера.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3"/>
      </w:pPr>
      <w:r>
        <w:t>1.7.1. Единичное производство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Это такое производство, при котором изделия изготовляются единичными экземплярами разнообразными по конструкции или размерам, причем повторяемость этих изделий редка или совсем отсутствует.</w:t>
      </w:r>
    </w:p>
    <w:p w:rsidR="001C4FEC" w:rsidRDefault="001C4FEC" w:rsidP="001C4FEC">
      <w:pPr>
        <w:pStyle w:val="main"/>
      </w:pPr>
      <w:r>
        <w:t>Единичное производство универсально, т.е. охватывает разнообразные типы изделий, поэтому оно очень гибкое, т.е. приспособлено и выполнению разнообразных заданий.</w:t>
      </w:r>
    </w:p>
    <w:p w:rsidR="001C4FEC" w:rsidRDefault="001C4FEC" w:rsidP="001C4FEC">
      <w:pPr>
        <w:pStyle w:val="main"/>
      </w:pPr>
      <w:r>
        <w:t>Применяемое оборудование и оснастка – универсальные. Квалификация рабочих – высокая.</w:t>
      </w:r>
    </w:p>
    <w:p w:rsidR="001C4FEC" w:rsidRDefault="001C4FEC" w:rsidP="001C4FEC">
      <w:pPr>
        <w:pStyle w:val="a3"/>
      </w:pPr>
      <w:r>
        <w:lastRenderedPageBreak/>
        <w:t> </w:t>
      </w:r>
    </w:p>
    <w:p w:rsidR="001C4FEC" w:rsidRDefault="001C4FEC" w:rsidP="001C4FEC">
      <w:pPr>
        <w:pStyle w:val="caption3"/>
      </w:pPr>
      <w:r>
        <w:t>1.7.2. Серийное производство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Занимает промежуточное положение между единичным и массовым производством.</w:t>
      </w:r>
    </w:p>
    <w:p w:rsidR="001C4FEC" w:rsidRDefault="001C4FEC" w:rsidP="001C4FEC">
      <w:pPr>
        <w:pStyle w:val="main"/>
      </w:pPr>
      <w:r>
        <w:t>Здесь изготовление деталей производится партиями или сериями, состоящими из одноименных, однотипных по конструкции и одинаковых по размерам деталей, запускаемых в производство одновременно.</w:t>
      </w:r>
    </w:p>
    <w:p w:rsidR="001C4FEC" w:rsidRDefault="001C4FEC" w:rsidP="001C4FEC">
      <w:pPr>
        <w:pStyle w:val="main"/>
      </w:pPr>
      <w:r>
        <w:t>Основным принципом этого вида производства являются изготовление всей партии (серии) целиком как в обработке деталей, так и в сборке.</w:t>
      </w:r>
    </w:p>
    <w:p w:rsidR="001C4FEC" w:rsidRDefault="001C4FEC" w:rsidP="001C4FEC">
      <w:pPr>
        <w:pStyle w:val="main"/>
      </w:pPr>
      <w:r>
        <w:t>Понятие «партия» относится к количеству деталей, а понятие «серия» к количеству машин, запускаемых в производство одновременно.</w:t>
      </w:r>
    </w:p>
    <w:p w:rsidR="001C4FEC" w:rsidRDefault="001C4FEC" w:rsidP="001C4FEC">
      <w:pPr>
        <w:pStyle w:val="main"/>
      </w:pPr>
      <w:r>
        <w:t>В серийном производстве в зависимости от количества изделий в серии, их характера и трудоемкости их изготовления, частоты повторяемости серий в течение года различают производство мелкосерийное, среднесерийное и крупносерийное.</w:t>
      </w:r>
    </w:p>
    <w:p w:rsidR="001C4FEC" w:rsidRDefault="001C4FEC" w:rsidP="001C4FEC">
      <w:pPr>
        <w:pStyle w:val="main"/>
      </w:pPr>
      <w:r>
        <w:t>Станки:</w:t>
      </w:r>
    </w:p>
    <w:p w:rsidR="001C4FEC" w:rsidRDefault="001C4FEC" w:rsidP="001C4FEC">
      <w:pPr>
        <w:pStyle w:val="list2"/>
        <w:numPr>
          <w:ilvl w:val="0"/>
          <w:numId w:val="22"/>
        </w:numPr>
        <w:ind w:firstLine="400"/>
      </w:pPr>
      <w:r>
        <w:t>универсальные;</w:t>
      </w:r>
    </w:p>
    <w:p w:rsidR="001C4FEC" w:rsidRDefault="001C4FEC" w:rsidP="001C4FEC">
      <w:pPr>
        <w:pStyle w:val="list2"/>
        <w:numPr>
          <w:ilvl w:val="0"/>
          <w:numId w:val="22"/>
        </w:numPr>
        <w:ind w:firstLine="400"/>
      </w:pPr>
      <w:r>
        <w:t>специализированные;</w:t>
      </w:r>
    </w:p>
    <w:p w:rsidR="001C4FEC" w:rsidRDefault="001C4FEC" w:rsidP="001C4FEC">
      <w:pPr>
        <w:pStyle w:val="list2"/>
        <w:numPr>
          <w:ilvl w:val="0"/>
          <w:numId w:val="22"/>
        </w:numPr>
        <w:ind w:firstLine="400"/>
      </w:pPr>
      <w:r>
        <w:t>автоматизированные;</w:t>
      </w:r>
    </w:p>
    <w:p w:rsidR="001C4FEC" w:rsidRDefault="001C4FEC" w:rsidP="001C4FEC">
      <w:pPr>
        <w:pStyle w:val="list2"/>
        <w:numPr>
          <w:ilvl w:val="0"/>
          <w:numId w:val="22"/>
        </w:numPr>
        <w:ind w:firstLine="400"/>
      </w:pPr>
      <w:r>
        <w:t>агрегатные.</w:t>
      </w:r>
    </w:p>
    <w:p w:rsidR="001C4FEC" w:rsidRDefault="001C4FEC" w:rsidP="001C4FEC">
      <w:pPr>
        <w:pStyle w:val="main"/>
      </w:pPr>
      <w:r>
        <w:t>Оснастка: универсально-переналаживаемая.</w:t>
      </w:r>
    </w:p>
    <w:p w:rsidR="001C4FEC" w:rsidRDefault="001C4FEC" w:rsidP="001C4FEC">
      <w:pPr>
        <w:pStyle w:val="main"/>
      </w:pPr>
      <w:r>
        <w:t>Квалификация рабочих: средняя.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3"/>
      </w:pPr>
      <w:r>
        <w:t>1.7.3. Массовое производство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В массовом производстве при достаточно большом количестве одинаковых выпусков изделий изготовление их ведется путем непрерывного выполнения на рабочих местах одних и тех же постоянно повторяющихся операций.</w:t>
      </w:r>
    </w:p>
    <w:p w:rsidR="001C4FEC" w:rsidRDefault="001C4FEC" w:rsidP="001C4FEC">
      <w:pPr>
        <w:pStyle w:val="main"/>
      </w:pPr>
      <w:r>
        <w:t>Здесь технологические операции выполняются на определенных рабочих местах, расположенных в порядке выполнения технологического процесса. Деталь от станка к станку перемещается или вручную или при помощи транспортных средств.</w:t>
      </w:r>
    </w:p>
    <w:p w:rsidR="001C4FEC" w:rsidRDefault="001C4FEC" w:rsidP="001C4FEC">
      <w:pPr>
        <w:pStyle w:val="main"/>
      </w:pPr>
      <w:r>
        <w:t>Станки:</w:t>
      </w:r>
    </w:p>
    <w:p w:rsidR="001C4FEC" w:rsidRDefault="001C4FEC" w:rsidP="001C4FEC">
      <w:pPr>
        <w:pStyle w:val="list2"/>
        <w:numPr>
          <w:ilvl w:val="0"/>
          <w:numId w:val="23"/>
        </w:numPr>
        <w:ind w:firstLine="400"/>
      </w:pPr>
      <w:r>
        <w:t>полуавтоматы;</w:t>
      </w:r>
    </w:p>
    <w:p w:rsidR="001C4FEC" w:rsidRDefault="001C4FEC" w:rsidP="001C4FEC">
      <w:pPr>
        <w:pStyle w:val="list2"/>
        <w:numPr>
          <w:ilvl w:val="0"/>
          <w:numId w:val="23"/>
        </w:numPr>
        <w:ind w:firstLine="400"/>
      </w:pPr>
      <w:r>
        <w:t>автоматы;</w:t>
      </w:r>
    </w:p>
    <w:p w:rsidR="001C4FEC" w:rsidRDefault="001C4FEC" w:rsidP="001C4FEC">
      <w:pPr>
        <w:pStyle w:val="list2"/>
        <w:numPr>
          <w:ilvl w:val="0"/>
          <w:numId w:val="23"/>
        </w:numPr>
        <w:ind w:firstLine="400"/>
      </w:pPr>
      <w:r>
        <w:t>агрегатные.</w:t>
      </w:r>
    </w:p>
    <w:p w:rsidR="001C4FEC" w:rsidRDefault="001C4FEC" w:rsidP="001C4FEC">
      <w:pPr>
        <w:pStyle w:val="main"/>
      </w:pPr>
      <w:r>
        <w:t>Оснастка: - специальная</w:t>
      </w:r>
    </w:p>
    <w:p w:rsidR="001C4FEC" w:rsidRDefault="001C4FEC" w:rsidP="001C4FEC">
      <w:pPr>
        <w:pStyle w:val="main"/>
      </w:pPr>
      <w:r>
        <w:t>Квалификация рабочих: низкая.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1.8. Формы организации производства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Каждому виду производства свойственна своя форма организации производства:</w:t>
      </w:r>
    </w:p>
    <w:p w:rsidR="001C4FEC" w:rsidRDefault="001C4FEC" w:rsidP="001C4FEC">
      <w:pPr>
        <w:pStyle w:val="list2"/>
        <w:numPr>
          <w:ilvl w:val="0"/>
          <w:numId w:val="24"/>
        </w:numPr>
        <w:ind w:firstLine="400"/>
      </w:pPr>
      <w:r>
        <w:t>по типам оборудования или цеховая форма организации;</w:t>
      </w:r>
    </w:p>
    <w:p w:rsidR="001C4FEC" w:rsidRDefault="001C4FEC" w:rsidP="001C4FEC">
      <w:pPr>
        <w:pStyle w:val="list2"/>
        <w:numPr>
          <w:ilvl w:val="0"/>
          <w:numId w:val="24"/>
        </w:numPr>
        <w:ind w:firstLine="400"/>
      </w:pPr>
      <w:r>
        <w:t>предметная или групповая;</w:t>
      </w:r>
    </w:p>
    <w:p w:rsidR="001C4FEC" w:rsidRDefault="001C4FEC" w:rsidP="001C4FEC">
      <w:pPr>
        <w:pStyle w:val="list2"/>
        <w:numPr>
          <w:ilvl w:val="0"/>
          <w:numId w:val="24"/>
        </w:numPr>
        <w:ind w:firstLine="400"/>
      </w:pPr>
      <w:r>
        <w:t>поточно-серийная или поточно-переменная (многономенклатурная);</w:t>
      </w:r>
    </w:p>
    <w:p w:rsidR="001C4FEC" w:rsidRDefault="001C4FEC" w:rsidP="001C4FEC">
      <w:pPr>
        <w:pStyle w:val="list2"/>
        <w:numPr>
          <w:ilvl w:val="0"/>
          <w:numId w:val="24"/>
        </w:numPr>
        <w:ind w:firstLine="400"/>
      </w:pPr>
      <w:r>
        <w:lastRenderedPageBreak/>
        <w:t>прямоточная (однономенклатурная);</w:t>
      </w:r>
    </w:p>
    <w:p w:rsidR="001C4FEC" w:rsidRDefault="001C4FEC" w:rsidP="001C4FEC">
      <w:pPr>
        <w:pStyle w:val="list2"/>
        <w:numPr>
          <w:ilvl w:val="0"/>
          <w:numId w:val="24"/>
        </w:numPr>
        <w:ind w:firstLine="400"/>
      </w:pPr>
      <w:r>
        <w:t>непрерывным потоком (однономенклатурная).</w:t>
      </w:r>
    </w:p>
    <w:p w:rsidR="001C4FEC" w:rsidRDefault="001C4FEC" w:rsidP="001C4FEC">
      <w:pPr>
        <w:pStyle w:val="main"/>
      </w:pPr>
      <w:r>
        <w:t>Цеховая форма: эта форма свойственна единичному производству и характеризуется тем, что станки располагаются по признаку односторонности обработки, т.е. создаются участи токарных, фрезерных и т.д. станков.</w:t>
      </w:r>
    </w:p>
    <w:p w:rsidR="001C4FEC" w:rsidRDefault="001C4FEC" w:rsidP="001C4FEC">
      <w:pPr>
        <w:pStyle w:val="main"/>
      </w:pPr>
      <w:r>
        <w:t>Предметная или групповая форма: свойственна серийному производству, предусматривает расположение станков в порядке технологического процесса. Обработка происходит партиями. Время выполнения операций на отдельных станках не согласовано со временем выполнения операций на других станках. Детали во время работы хранятся у станков, а затем транспортируются одной партией. Детали для следующей операции хранятся около станков или на специальных площадках между станками.</w:t>
      </w:r>
    </w:p>
    <w:p w:rsidR="001C4FEC" w:rsidRDefault="001C4FEC" w:rsidP="001C4FEC">
      <w:pPr>
        <w:pStyle w:val="main"/>
      </w:pPr>
      <w:r>
        <w:t>Поточное производство характеризуется:</w:t>
      </w:r>
    </w:p>
    <w:p w:rsidR="001C4FEC" w:rsidRDefault="001C4FEC" w:rsidP="001C4FEC">
      <w:pPr>
        <w:pStyle w:val="list2"/>
        <w:numPr>
          <w:ilvl w:val="0"/>
          <w:numId w:val="25"/>
        </w:numPr>
        <w:ind w:firstLine="400"/>
      </w:pPr>
      <w:r>
        <w:t>специализацией рабочих мест;</w:t>
      </w:r>
    </w:p>
    <w:p w:rsidR="001C4FEC" w:rsidRDefault="001C4FEC" w:rsidP="001C4FEC">
      <w:pPr>
        <w:pStyle w:val="list2"/>
        <w:numPr>
          <w:ilvl w:val="0"/>
          <w:numId w:val="25"/>
        </w:numPr>
        <w:ind w:firstLine="400"/>
      </w:pPr>
      <w:r>
        <w:t>расположением рабочих мест в порядке операций технологического процесса;</w:t>
      </w:r>
    </w:p>
    <w:p w:rsidR="001C4FEC" w:rsidRDefault="001C4FEC" w:rsidP="001C4FEC">
      <w:pPr>
        <w:pStyle w:val="list2"/>
        <w:numPr>
          <w:ilvl w:val="0"/>
          <w:numId w:val="25"/>
        </w:numPr>
        <w:ind w:firstLine="400"/>
      </w:pPr>
      <w:r>
        <w:t>выравниванием длительности операций на каждом рабочем месте;</w:t>
      </w:r>
    </w:p>
    <w:p w:rsidR="001C4FEC" w:rsidRDefault="001C4FEC" w:rsidP="001C4FEC">
      <w:pPr>
        <w:pStyle w:val="list2"/>
        <w:numPr>
          <w:ilvl w:val="0"/>
          <w:numId w:val="25"/>
        </w:numPr>
        <w:ind w:firstLine="400"/>
      </w:pPr>
      <w:r>
        <w:t>использованием транспортных средств между рабочими местами.</w:t>
      </w:r>
    </w:p>
    <w:p w:rsidR="001C4FEC" w:rsidRDefault="001C4FEC" w:rsidP="001C4FEC">
      <w:pPr>
        <w:pStyle w:val="main"/>
      </w:pPr>
      <w:r>
        <w:t>Основной характеристикой поточной линии являются такт выпуска Т, т.е. интервал времени, через который периодически производится выпуск изделий.</w:t>
      </w:r>
    </w:p>
    <w:p w:rsidR="001C4FEC" w:rsidRDefault="001C4FEC" w:rsidP="001C4FEC">
      <w:pPr>
        <w:pStyle w:val="main"/>
      </w:pPr>
      <w:r>
        <w:t>Поточно-серийная форма организации производства характерна для серийного производства и также предусматривает расположение оборудования в порядке технологического процесса. Производство ведется партиями. Причем детали каждой партии могут отличаться друг от друга размерами или конструкцией, допускающими однако обработку их на одном и том же оборудовании. Производство ведется таким образом, что время обработки на одном станке согласовано со временем обработки на следующем станке. Детали одной партии идут со станка на станок в порядке выполнения технологических операций, создавая непрерывность движения. Переход на обработку деталей другой партии требует незначительной технической подготовки и переналадки станков.</w:t>
      </w:r>
    </w:p>
    <w:p w:rsidR="001C4FEC" w:rsidRDefault="001C4FEC" w:rsidP="001C4FEC">
      <w:pPr>
        <w:pStyle w:val="main"/>
      </w:pPr>
      <w:r>
        <w:t>Для поточно-серийной формы средний такт определяется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1323975" cy="428625"/>
            <wp:effectExtent l="19050" t="0" r="9525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 xml:space="preserve">где: </w:t>
      </w:r>
      <w:r>
        <w:rPr>
          <w:i/>
          <w:iCs/>
        </w:rPr>
        <w:t>А,Б,В –</w:t>
      </w:r>
      <w:r>
        <w:t xml:space="preserve"> годовые программы выпуска изделий, закрепленных за линией.</w:t>
      </w:r>
    </w:p>
    <w:p w:rsidR="001C4FEC" w:rsidRDefault="001C4FEC" w:rsidP="001C4FEC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1</w:t>
      </w:r>
      <w:r>
        <w:rPr>
          <w:i/>
          <w:iCs/>
        </w:rPr>
        <w:t>; к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…- </w:t>
      </w:r>
      <w:r>
        <w:t>коэффициенты, учитывающие трудоемкость изготовления изделий, закрепленных за линией.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504825" cy="428625"/>
            <wp:effectExtent l="19050" t="0" r="9525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    </w:t>
      </w:r>
      <w:r>
        <w:rPr>
          <w:noProof/>
        </w:rPr>
        <w:drawing>
          <wp:inline distT="0" distB="0" distL="0" distR="0">
            <wp:extent cx="533400" cy="428625"/>
            <wp:effectExtent l="19050" t="0" r="0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main"/>
      </w:pPr>
      <w:r>
        <w:t xml:space="preserve">где: </w:t>
      </w:r>
      <w:r>
        <w:rPr>
          <w:i/>
          <w:iCs/>
        </w:rPr>
        <w:t>Т</w:t>
      </w:r>
      <w:r>
        <w:rPr>
          <w:i/>
          <w:iCs/>
          <w:vertAlign w:val="subscript"/>
        </w:rPr>
        <w:t>А</w:t>
      </w:r>
      <w:r>
        <w:rPr>
          <w:i/>
          <w:iCs/>
        </w:rPr>
        <w:t>, Т</w:t>
      </w:r>
      <w:r>
        <w:rPr>
          <w:i/>
          <w:iCs/>
          <w:vertAlign w:val="subscript"/>
        </w:rPr>
        <w:t>Б</w:t>
      </w:r>
      <w:r>
        <w:rPr>
          <w:i/>
          <w:iCs/>
        </w:rPr>
        <w:t>, Т</w:t>
      </w:r>
      <w:r>
        <w:rPr>
          <w:i/>
          <w:iCs/>
          <w:vertAlign w:val="subscript"/>
        </w:rPr>
        <w:t>В</w:t>
      </w:r>
      <w:r>
        <w:rPr>
          <w:i/>
          <w:iCs/>
        </w:rPr>
        <w:t xml:space="preserve"> – </w:t>
      </w:r>
      <w:r>
        <w:t>трудоемкость изготовления соответствующих изделий</w:t>
      </w:r>
    </w:p>
    <w:p w:rsidR="001C4FEC" w:rsidRDefault="001C4FEC" w:rsidP="001C4FEC">
      <w:pPr>
        <w:pStyle w:val="main"/>
      </w:pPr>
      <w:r>
        <w:rPr>
          <w:i/>
          <w:iCs/>
        </w:rPr>
        <w:t>Ф</w:t>
      </w:r>
      <w:r>
        <w:rPr>
          <w:i/>
          <w:iCs/>
          <w:vertAlign w:val="subscript"/>
        </w:rPr>
        <w:t xml:space="preserve">д </w:t>
      </w:r>
      <w:r>
        <w:rPr>
          <w:i/>
          <w:iCs/>
        </w:rPr>
        <w:t xml:space="preserve">– </w:t>
      </w:r>
      <w:r>
        <w:t>действительный фонд работы линии.</w:t>
      </w:r>
    </w:p>
    <w:p w:rsidR="001C4FEC" w:rsidRDefault="001C4FEC" w:rsidP="001C4FEC">
      <w:pPr>
        <w:pStyle w:val="main"/>
      </w:pPr>
      <w:r>
        <w:t xml:space="preserve">Прямоточная форма организации производства характерная для массового производства, предусматривает расположение оборудование в порядке технологического процесса. За каждым станком закреплена одна операция. Передача деталей со станка на станок производится поштучно. Синхронизация времени отдельных операций имеет место на всех участках линии, т.к. время </w:t>
      </w:r>
      <w:r>
        <w:lastRenderedPageBreak/>
        <w:t>выполнения отдельных операций не всегда одинаково или кратно такту. Вследствие этого около станков, у которых время операции больше такта, создаются заделы необработанных деталей. Передачу изделий от одного станка к другому ведут при помощи рольгангов и других немеханических транспортных устройств: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619125" cy="390525"/>
            <wp:effectExtent l="19050" t="0" r="0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</w:t>
      </w:r>
    </w:p>
    <w:p w:rsidR="001C4FEC" w:rsidRDefault="001C4FEC" w:rsidP="001C4FEC">
      <w:pPr>
        <w:pStyle w:val="main"/>
      </w:pPr>
      <w:r>
        <w:t>где:</w:t>
      </w:r>
      <w:r>
        <w:rPr>
          <w:i/>
          <w:iCs/>
        </w:rPr>
        <w:t xml:space="preserve"> N – </w:t>
      </w:r>
      <w:r>
        <w:t>число изделий, выпускаемых в единицу времени;</w:t>
      </w:r>
    </w:p>
    <w:p w:rsidR="001C4FEC" w:rsidRDefault="001C4FEC" w:rsidP="001C4FEC">
      <w:pPr>
        <w:pStyle w:val="main"/>
      </w:pPr>
      <w:r>
        <w:rPr>
          <w:i/>
          <w:iCs/>
        </w:rPr>
        <w:t>r</w:t>
      </w:r>
      <w:r>
        <w:t xml:space="preserve"> – коэффициент использования линии.</w:t>
      </w:r>
    </w:p>
    <w:p w:rsidR="001C4FEC" w:rsidRDefault="001C4FEC" w:rsidP="001C4FEC">
      <w:pPr>
        <w:pStyle w:val="main"/>
      </w:pPr>
      <w:r>
        <w:t>Непрерывным потоком при этой форме организации производства станки расположены в порядке технологического процесса. За каждым станком закреплена одна операция. Время выполнения отдельных операций точно установлено и равно или кратно такту выпуска. Этим достигается полная синхронизация всей поточной линии. В зависимости от регулирования такта и транспортировки изделия от одного до другого рабочего места различают разновидности организации работы непрерывным потоком:</w:t>
      </w:r>
    </w:p>
    <w:p w:rsidR="001C4FEC" w:rsidRDefault="001C4FEC" w:rsidP="001C4FEC">
      <w:pPr>
        <w:pStyle w:val="list2"/>
        <w:numPr>
          <w:ilvl w:val="0"/>
          <w:numId w:val="26"/>
        </w:numPr>
        <w:ind w:firstLine="400"/>
      </w:pPr>
      <w:r>
        <w:t>работа непрерывным потоком с передачей изделия вручную;</w:t>
      </w:r>
    </w:p>
    <w:p w:rsidR="001C4FEC" w:rsidRDefault="001C4FEC" w:rsidP="001C4FEC">
      <w:pPr>
        <w:pStyle w:val="list2"/>
        <w:numPr>
          <w:ilvl w:val="0"/>
          <w:numId w:val="26"/>
        </w:numPr>
        <w:ind w:firstLine="400"/>
      </w:pPr>
      <w:r>
        <w:t>работа с передачей изделий немеханическими транспортными устройствами;</w:t>
      </w:r>
    </w:p>
    <w:p w:rsidR="001C4FEC" w:rsidRDefault="001C4FEC" w:rsidP="001C4FEC">
      <w:pPr>
        <w:pStyle w:val="list2"/>
        <w:numPr>
          <w:ilvl w:val="0"/>
          <w:numId w:val="26"/>
        </w:numPr>
        <w:ind w:firstLine="400"/>
      </w:pPr>
      <w:r>
        <w:t>работа с предуказанным тактом, который регламентируется при помощи различных сигналов, указывающих на истечение времени такта;</w:t>
      </w:r>
    </w:p>
    <w:p w:rsidR="001C4FEC" w:rsidRDefault="001C4FEC" w:rsidP="001C4FEC">
      <w:pPr>
        <w:pStyle w:val="list2"/>
        <w:numPr>
          <w:ilvl w:val="0"/>
          <w:numId w:val="26"/>
        </w:numPr>
        <w:ind w:firstLine="400"/>
      </w:pPr>
      <w:r>
        <w:t>работа с периодической подачей изделия.</w:t>
      </w:r>
    </w:p>
    <w:p w:rsidR="001C4FEC" w:rsidRDefault="001C4FEC" w:rsidP="001C4FEC">
      <w:pPr>
        <w:pStyle w:val="image"/>
      </w:pPr>
      <w:r>
        <w:rPr>
          <w:noProof/>
        </w:rPr>
        <w:drawing>
          <wp:inline distT="0" distB="0" distL="0" distR="0">
            <wp:extent cx="638175" cy="390525"/>
            <wp:effectExtent l="19050" t="0" r="0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2"/>
      </w:pPr>
      <w:r>
        <w:t>1.9. Последовательность проектирования цеха.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main"/>
      </w:pPr>
      <w:r>
        <w:t>При проектировании механосборочного производства решаются в определенной последовательности следующие основные вопросы: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определение количества основного (технологического) оборудования;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выбор состава производственных участков;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определение состава и количества оборудования на участке;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определение алгоритма работы оборудования на участке;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разработка требований к условиям работы оборудования;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составление заданий на проектирование нестандартного оборудования;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компоновка производственных участков;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планировка основного оборудования; предварительное определение числа работающих;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расчет производственной площади;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складской системы;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транспортной системы;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системы инструментообеспечения;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системы ремонтного и технического обслуживания;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системы контроля качества изделий;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проектирование системы охраны труда;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lastRenderedPageBreak/>
        <w:t>проектирование системы управления и подготовки производства;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уточнение компоновки цеха;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уточнение планировки оборудования;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уточнение состава и количества работающих;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определение общей площади цеха и его габаритов;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определение технико-экономических показателей;</w:t>
      </w:r>
    </w:p>
    <w:p w:rsidR="001C4FEC" w:rsidRDefault="001C4FEC" w:rsidP="001C4FEC">
      <w:pPr>
        <w:pStyle w:val="list2"/>
        <w:numPr>
          <w:ilvl w:val="0"/>
          <w:numId w:val="27"/>
        </w:numPr>
        <w:ind w:firstLine="400"/>
      </w:pPr>
      <w:r>
        <w:t>выбор оптимального варианта проекта.</w:t>
      </w:r>
    </w:p>
    <w:p w:rsidR="001C4FEC" w:rsidRDefault="001C4FEC" w:rsidP="001C4FEC">
      <w:pPr>
        <w:pStyle w:val="main"/>
      </w:pPr>
      <w:r>
        <w:t>Обязательным условием такой последовательности проектирования механосборочных цехов является наличие уже разработанного технологического процесса изготовления изделий.</w:t>
      </w:r>
    </w:p>
    <w:p w:rsidR="001C4FEC" w:rsidRDefault="001C4FEC" w:rsidP="001C4FEC">
      <w:pPr>
        <w:pStyle w:val="main"/>
      </w:pPr>
      <w:r>
        <w:t>На основании исходных данных, которые определены из условий работы механосборочного производства и разработанных технологических процессов изготовления изделий, проектируют основные и вспомогательные системы, а затем производят пространственную увязку всего оборудования, формируя тем самым механосборочное производство изделий.</w:t>
      </w:r>
    </w:p>
    <w:p w:rsidR="001C4FEC" w:rsidRDefault="001C4FEC" w:rsidP="001C4FEC">
      <w:pPr>
        <w:pStyle w:val="main"/>
      </w:pPr>
      <w:r>
        <w:t>Проектирование каждой вспомогательной системы осуществляется в той же последовательности, что и основной системы.</w:t>
      </w:r>
    </w:p>
    <w:p w:rsidR="001C4FEC" w:rsidRDefault="001C4FEC" w:rsidP="001C4FEC">
      <w:pPr>
        <w:pStyle w:val="main"/>
      </w:pPr>
      <w:r>
        <w:t>Каждый вариант проекта получают после однократного прохождения последовательности проектирования. При многократном прохождении последовательности проектирования, делают несколько вариантов, причем разработка последующего и выбор оптимального варианта проекта достигается путем анализа результатов проектных решений.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4"/>
      </w:pPr>
      <w:r>
        <w:t>Контрольные задания</w:t>
      </w:r>
    </w:p>
    <w:p w:rsidR="001C4FEC" w:rsidRDefault="001C4FEC" w:rsidP="001C4FEC">
      <w:pPr>
        <w:pStyle w:val="a3"/>
      </w:pPr>
      <w:r>
        <w:t> </w:t>
      </w:r>
    </w:p>
    <w:p w:rsidR="001C4FEC" w:rsidRDefault="001C4FEC" w:rsidP="001C4FEC">
      <w:pPr>
        <w:pStyle w:val="caption4"/>
      </w:pPr>
      <w:r>
        <w:t>Задание 1.1.</w:t>
      </w:r>
    </w:p>
    <w:p w:rsidR="001C4FEC" w:rsidRDefault="001C4FEC" w:rsidP="001C4FEC">
      <w:pPr>
        <w:pStyle w:val="main"/>
      </w:pPr>
      <w:r>
        <w:t>Чем определяется состав завода?</w:t>
      </w:r>
    </w:p>
    <w:p w:rsidR="001C4FEC" w:rsidRDefault="001C4FEC" w:rsidP="001C4FEC">
      <w:pPr>
        <w:pStyle w:val="caption4"/>
      </w:pPr>
      <w:r>
        <w:t>Задание 1.2.</w:t>
      </w:r>
    </w:p>
    <w:p w:rsidR="001C4FEC" w:rsidRDefault="001C4FEC" w:rsidP="001C4FEC">
      <w:pPr>
        <w:pStyle w:val="main"/>
      </w:pPr>
      <w:r>
        <w:t xml:space="preserve">Что относится к экономическим задачам? </w:t>
      </w:r>
    </w:p>
    <w:p w:rsidR="001C4FEC" w:rsidRDefault="001C4FEC" w:rsidP="001C4FEC">
      <w:pPr>
        <w:pStyle w:val="caption4"/>
      </w:pPr>
      <w:r>
        <w:t>Задание 1.3.</w:t>
      </w:r>
    </w:p>
    <w:p w:rsidR="001C4FEC" w:rsidRDefault="001C4FEC" w:rsidP="001C4FEC">
      <w:pPr>
        <w:pStyle w:val="main"/>
      </w:pPr>
      <w:r>
        <w:t>Что указывается в заявке на создание производственной системы?</w:t>
      </w:r>
    </w:p>
    <w:p w:rsidR="001C4FEC" w:rsidRDefault="001C4FEC" w:rsidP="001C4FEC">
      <w:pPr>
        <w:pStyle w:val="caption4"/>
      </w:pPr>
      <w:r>
        <w:t>Задание 1.4.</w:t>
      </w:r>
    </w:p>
    <w:p w:rsidR="001C4FEC" w:rsidRDefault="001C4FEC" w:rsidP="001C4FEC">
      <w:pPr>
        <w:pStyle w:val="main"/>
      </w:pPr>
      <w:r>
        <w:t>Что входит в состав исходных данных для проектирования цеха?</w:t>
      </w:r>
    </w:p>
    <w:p w:rsidR="001C4FEC" w:rsidRDefault="001C4FEC" w:rsidP="001C4FEC">
      <w:pPr>
        <w:pStyle w:val="caption4"/>
      </w:pPr>
      <w:r>
        <w:t>Задание 1.5.</w:t>
      </w:r>
    </w:p>
    <w:p w:rsidR="001C4FEC" w:rsidRPr="001C4FEC" w:rsidRDefault="001C4FEC" w:rsidP="001C4FEC">
      <w:pPr>
        <w:pStyle w:val="main"/>
      </w:pPr>
      <w:r>
        <w:t>Чем определяется коэффициент приведения К</w:t>
      </w:r>
      <w:r>
        <w:rPr>
          <w:vertAlign w:val="subscript"/>
        </w:rPr>
        <w:t>пр</w:t>
      </w:r>
      <w:r>
        <w:t>?</w:t>
      </w:r>
    </w:p>
    <w:p w:rsidR="00681DC2" w:rsidRDefault="00681DC2"/>
    <w:sectPr w:rsidR="00681DC2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A49"/>
    <w:multiLevelType w:val="multilevel"/>
    <w:tmpl w:val="188A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531CC"/>
    <w:multiLevelType w:val="multilevel"/>
    <w:tmpl w:val="4258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B30CB"/>
    <w:multiLevelType w:val="multilevel"/>
    <w:tmpl w:val="21B8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10747"/>
    <w:multiLevelType w:val="multilevel"/>
    <w:tmpl w:val="9F9A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C0BB9"/>
    <w:multiLevelType w:val="multilevel"/>
    <w:tmpl w:val="C842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B3F7F"/>
    <w:multiLevelType w:val="multilevel"/>
    <w:tmpl w:val="6796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636AD"/>
    <w:multiLevelType w:val="multilevel"/>
    <w:tmpl w:val="81A4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64C90"/>
    <w:multiLevelType w:val="multilevel"/>
    <w:tmpl w:val="E336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46BC5"/>
    <w:multiLevelType w:val="multilevel"/>
    <w:tmpl w:val="4098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46B26"/>
    <w:multiLevelType w:val="multilevel"/>
    <w:tmpl w:val="CD20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556643"/>
    <w:multiLevelType w:val="multilevel"/>
    <w:tmpl w:val="B0EE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6C66CB"/>
    <w:multiLevelType w:val="multilevel"/>
    <w:tmpl w:val="88CA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D39AA"/>
    <w:multiLevelType w:val="multilevel"/>
    <w:tmpl w:val="E73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8917FB"/>
    <w:multiLevelType w:val="multilevel"/>
    <w:tmpl w:val="7E68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8E08A8"/>
    <w:multiLevelType w:val="multilevel"/>
    <w:tmpl w:val="ADA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70FA8"/>
    <w:multiLevelType w:val="multilevel"/>
    <w:tmpl w:val="AD3E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6A278F"/>
    <w:multiLevelType w:val="multilevel"/>
    <w:tmpl w:val="9E28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0D6368"/>
    <w:multiLevelType w:val="multilevel"/>
    <w:tmpl w:val="C2C4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E25B6"/>
    <w:multiLevelType w:val="multilevel"/>
    <w:tmpl w:val="DF18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081B74"/>
    <w:multiLevelType w:val="multilevel"/>
    <w:tmpl w:val="BCD6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292051"/>
    <w:multiLevelType w:val="multilevel"/>
    <w:tmpl w:val="E812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520BBC"/>
    <w:multiLevelType w:val="multilevel"/>
    <w:tmpl w:val="DEA0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F01478"/>
    <w:multiLevelType w:val="multilevel"/>
    <w:tmpl w:val="FD22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57141E"/>
    <w:multiLevelType w:val="multilevel"/>
    <w:tmpl w:val="F7F6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065B9"/>
    <w:multiLevelType w:val="multilevel"/>
    <w:tmpl w:val="7CE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CA565C"/>
    <w:multiLevelType w:val="multilevel"/>
    <w:tmpl w:val="B08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4F4532"/>
    <w:multiLevelType w:val="multilevel"/>
    <w:tmpl w:val="85D4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5"/>
  </w:num>
  <w:num w:numId="3">
    <w:abstractNumId w:val="2"/>
  </w:num>
  <w:num w:numId="4">
    <w:abstractNumId w:val="26"/>
  </w:num>
  <w:num w:numId="5">
    <w:abstractNumId w:val="18"/>
  </w:num>
  <w:num w:numId="6">
    <w:abstractNumId w:val="1"/>
  </w:num>
  <w:num w:numId="7">
    <w:abstractNumId w:val="9"/>
  </w:num>
  <w:num w:numId="8">
    <w:abstractNumId w:val="7"/>
  </w:num>
  <w:num w:numId="9">
    <w:abstractNumId w:val="14"/>
  </w:num>
  <w:num w:numId="10">
    <w:abstractNumId w:val="21"/>
  </w:num>
  <w:num w:numId="11">
    <w:abstractNumId w:val="24"/>
  </w:num>
  <w:num w:numId="12">
    <w:abstractNumId w:val="10"/>
  </w:num>
  <w:num w:numId="13">
    <w:abstractNumId w:val="12"/>
  </w:num>
  <w:num w:numId="14">
    <w:abstractNumId w:val="4"/>
  </w:num>
  <w:num w:numId="15">
    <w:abstractNumId w:val="20"/>
  </w:num>
  <w:num w:numId="16">
    <w:abstractNumId w:val="11"/>
  </w:num>
  <w:num w:numId="17">
    <w:abstractNumId w:val="5"/>
  </w:num>
  <w:num w:numId="18">
    <w:abstractNumId w:val="23"/>
  </w:num>
  <w:num w:numId="19">
    <w:abstractNumId w:val="19"/>
  </w:num>
  <w:num w:numId="20">
    <w:abstractNumId w:val="15"/>
  </w:num>
  <w:num w:numId="21">
    <w:abstractNumId w:val="17"/>
  </w:num>
  <w:num w:numId="22">
    <w:abstractNumId w:val="16"/>
  </w:num>
  <w:num w:numId="23">
    <w:abstractNumId w:val="22"/>
  </w:num>
  <w:num w:numId="24">
    <w:abstractNumId w:val="6"/>
  </w:num>
  <w:num w:numId="25">
    <w:abstractNumId w:val="3"/>
  </w:num>
  <w:num w:numId="26">
    <w:abstractNumId w:val="1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4FEC"/>
    <w:rsid w:val="001C4FEC"/>
    <w:rsid w:val="006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4FEC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1C4FEC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1C4FEC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1C4FEC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1">
    <w:name w:val="list1"/>
    <w:basedOn w:val="a"/>
    <w:rsid w:val="001C4FE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ist2">
    <w:name w:val="list2"/>
    <w:basedOn w:val="a"/>
    <w:rsid w:val="001C4FE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1C4FE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aption3">
    <w:name w:val="caption3"/>
    <w:basedOn w:val="a"/>
    <w:rsid w:val="001C4FEC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image">
    <w:name w:val="image"/>
    <w:basedOn w:val="a"/>
    <w:rsid w:val="001C4FEC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4094</Words>
  <Characters>23340</Characters>
  <Application>Microsoft Office Word</Application>
  <DocSecurity>0</DocSecurity>
  <Lines>194</Lines>
  <Paragraphs>54</Paragraphs>
  <ScaleCrop>false</ScaleCrop>
  <Company/>
  <LinksUpToDate>false</LinksUpToDate>
  <CharactersWithSpaces>27380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2013-01-23T05:29:00Z</dcterms:created>
  <dcterms:modified xsi:type="dcterms:W3CDTF">2013-01-23T05:30:00Z</dcterms:modified>
</cp:coreProperties>
</file>